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E7" w:rsidRDefault="00F243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-786130</wp:posOffset>
            </wp:positionH>
            <wp:positionV relativeFrom="paragraph">
              <wp:posOffset>-1048385</wp:posOffset>
            </wp:positionV>
            <wp:extent cx="7560310" cy="1600200"/>
            <wp:effectExtent l="0" t="0" r="254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FE7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4FE7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94FE7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7249" w:rsidRPr="000A012A" w:rsidRDefault="00117249" w:rsidP="00117249">
      <w:pPr>
        <w:pStyle w:val="a9"/>
        <w:shd w:val="clear" w:color="auto" w:fill="FFFFFF"/>
        <w:rPr>
          <w:rFonts w:ascii="Arial" w:hAnsi="Arial" w:cs="Arial"/>
          <w:color w:val="0079C7"/>
          <w:sz w:val="15"/>
          <w:szCs w:val="15"/>
          <w:lang w:eastAsia="en-US"/>
        </w:rPr>
      </w:pPr>
      <w:r w:rsidRPr="000A012A">
        <w:rPr>
          <w:rFonts w:ascii="Arial" w:hAnsi="Arial" w:cs="Arial"/>
          <w:color w:val="0079C7"/>
          <w:sz w:val="15"/>
          <w:szCs w:val="15"/>
          <w:lang w:eastAsia="en-US"/>
        </w:rPr>
        <w:t>НКО «Ассоциация Когнитивно-Поведенческой Психотерапии» (АКПП)</w:t>
      </w:r>
    </w:p>
    <w:p w:rsidR="00694FE7" w:rsidRDefault="00117249" w:rsidP="000A012A">
      <w:pPr>
        <w:pStyle w:val="a9"/>
        <w:shd w:val="clear" w:color="auto" w:fill="FFFFFF"/>
      </w:pPr>
      <w:r w:rsidRPr="00347AEA">
        <w:rPr>
          <w:rFonts w:ascii="Arial" w:hAnsi="Arial" w:cs="Arial"/>
          <w:b/>
          <w:color w:val="0079C7"/>
          <w:sz w:val="15"/>
          <w:szCs w:val="15"/>
          <w:lang w:eastAsia="en-US"/>
        </w:rPr>
        <w:t>ИНН/КПП</w:t>
      </w:r>
      <w:r w:rsidRPr="000A012A">
        <w:rPr>
          <w:rFonts w:ascii="Arial" w:hAnsi="Arial" w:cs="Arial"/>
          <w:color w:val="0079C7"/>
          <w:sz w:val="15"/>
          <w:szCs w:val="15"/>
          <w:lang w:eastAsia="en-US"/>
        </w:rPr>
        <w:t xml:space="preserve"> 7841291495/784101001</w:t>
      </w:r>
      <w:r w:rsidRPr="000A012A">
        <w:rPr>
          <w:rFonts w:ascii="Arial" w:hAnsi="Arial" w:cs="Arial"/>
          <w:color w:val="0079C7"/>
          <w:sz w:val="15"/>
          <w:szCs w:val="15"/>
          <w:lang w:eastAsia="en-US"/>
        </w:rPr>
        <w:br/>
      </w:r>
      <w:r w:rsidRPr="00347AEA">
        <w:rPr>
          <w:rFonts w:ascii="Arial" w:hAnsi="Arial" w:cs="Arial"/>
          <w:b/>
          <w:color w:val="0079C7"/>
          <w:sz w:val="15"/>
          <w:szCs w:val="15"/>
          <w:lang w:eastAsia="en-US"/>
        </w:rPr>
        <w:t>ОГРН</w:t>
      </w:r>
      <w:r w:rsidRPr="000A012A">
        <w:rPr>
          <w:rFonts w:ascii="Arial" w:hAnsi="Arial" w:cs="Arial"/>
          <w:color w:val="0079C7"/>
          <w:sz w:val="15"/>
          <w:szCs w:val="15"/>
          <w:lang w:eastAsia="en-US"/>
        </w:rPr>
        <w:t xml:space="preserve"> 1137800006101 | </w:t>
      </w:r>
      <w:r w:rsidRPr="00347AEA">
        <w:rPr>
          <w:rFonts w:ascii="Arial" w:hAnsi="Arial" w:cs="Arial"/>
          <w:b/>
          <w:color w:val="0079C7"/>
          <w:sz w:val="15"/>
          <w:szCs w:val="15"/>
          <w:lang w:eastAsia="en-US"/>
        </w:rPr>
        <w:t>ОКВЭД</w:t>
      </w:r>
      <w:r w:rsidRPr="000A012A">
        <w:rPr>
          <w:rFonts w:ascii="Arial" w:hAnsi="Arial" w:cs="Arial"/>
          <w:color w:val="0079C7"/>
          <w:sz w:val="15"/>
          <w:szCs w:val="15"/>
          <w:lang w:eastAsia="en-US"/>
        </w:rPr>
        <w:t>   73.10</w:t>
      </w:r>
      <w:r w:rsidR="000A012A" w:rsidRPr="000A012A">
        <w:rPr>
          <w:rFonts w:ascii="Arial" w:hAnsi="Arial" w:cs="Arial"/>
          <w:color w:val="0079C7"/>
          <w:sz w:val="15"/>
          <w:szCs w:val="15"/>
          <w:lang w:eastAsia="en-US"/>
        </w:rPr>
        <w:br/>
      </w:r>
      <w:r w:rsidRPr="000A012A">
        <w:rPr>
          <w:rFonts w:ascii="Arial" w:hAnsi="Arial" w:cs="Arial"/>
          <w:color w:val="0079C7"/>
          <w:sz w:val="15"/>
          <w:szCs w:val="15"/>
          <w:lang w:eastAsia="en-US"/>
        </w:rPr>
        <w:t xml:space="preserve">Северо-Западный Банк ОАО «Сбербанк России» </w:t>
      </w:r>
      <w:r w:rsidR="000A012A" w:rsidRPr="00347AEA">
        <w:rPr>
          <w:rFonts w:ascii="Arial" w:hAnsi="Arial" w:cs="Arial"/>
          <w:b/>
          <w:color w:val="0079C7"/>
          <w:sz w:val="15"/>
          <w:szCs w:val="15"/>
          <w:lang w:eastAsia="en-US"/>
        </w:rPr>
        <w:t>БИК</w:t>
      </w:r>
      <w:r w:rsidR="000A012A" w:rsidRPr="000A012A">
        <w:rPr>
          <w:rFonts w:ascii="Arial" w:hAnsi="Arial" w:cs="Arial"/>
          <w:color w:val="0079C7"/>
          <w:sz w:val="15"/>
          <w:szCs w:val="15"/>
          <w:lang w:eastAsia="en-US"/>
        </w:rPr>
        <w:t xml:space="preserve"> 044030653, </w:t>
      </w:r>
      <w:r w:rsidR="000A012A" w:rsidRPr="00347AEA">
        <w:rPr>
          <w:rFonts w:ascii="Arial" w:hAnsi="Arial" w:cs="Arial"/>
          <w:b/>
          <w:color w:val="0079C7"/>
          <w:sz w:val="15"/>
          <w:szCs w:val="15"/>
          <w:lang w:eastAsia="en-US"/>
        </w:rPr>
        <w:t xml:space="preserve">к/счет </w:t>
      </w:r>
      <w:r w:rsidR="000A012A" w:rsidRPr="000A012A">
        <w:rPr>
          <w:rFonts w:ascii="Arial" w:hAnsi="Arial" w:cs="Arial"/>
          <w:color w:val="0079C7"/>
          <w:sz w:val="15"/>
          <w:szCs w:val="15"/>
          <w:lang w:eastAsia="en-US"/>
        </w:rPr>
        <w:t xml:space="preserve">№ 30101810500000000653, </w:t>
      </w:r>
      <w:r w:rsidRPr="000A012A">
        <w:rPr>
          <w:rFonts w:ascii="Arial" w:hAnsi="Arial" w:cs="Arial"/>
          <w:color w:val="0079C7"/>
          <w:sz w:val="15"/>
          <w:szCs w:val="15"/>
          <w:lang w:eastAsia="en-US"/>
        </w:rPr>
        <w:t>р/с № 40703810055040000090</w:t>
      </w:r>
      <w:r w:rsidR="000A012A" w:rsidRPr="000A012A">
        <w:rPr>
          <w:rFonts w:ascii="Arial" w:hAnsi="Arial" w:cs="Arial"/>
          <w:color w:val="222222"/>
          <w:sz w:val="15"/>
          <w:szCs w:val="15"/>
        </w:rPr>
        <w:br/>
      </w:r>
    </w:p>
    <w:p w:rsidR="00A96540" w:rsidRDefault="009A3AB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     </w:t>
      </w:r>
      <w:r>
        <w:rPr>
          <w:rFonts w:ascii="Arial" w:hAnsi="Arial" w:cs="Arial"/>
          <w:color w:val="0079C7"/>
          <w:sz w:val="14"/>
          <w:szCs w:val="14"/>
          <w:lang w:val="ru-RU"/>
        </w:rPr>
        <w:t xml:space="preserve">№    </w:t>
      </w:r>
      <w:r w:rsidR="00A96540">
        <w:rPr>
          <w:rFonts w:ascii="Times New Roman" w:hAnsi="Times New Roman"/>
          <w:sz w:val="24"/>
          <w:szCs w:val="24"/>
          <w:lang w:val="ru-RU"/>
        </w:rPr>
        <w:t>___________</w:t>
      </w:r>
    </w:p>
    <w:p w:rsidR="00347AEA" w:rsidRPr="00B10FC8" w:rsidRDefault="00347AEA" w:rsidP="00347AE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  <w:r w:rsidRPr="00347AEA">
        <w:rPr>
          <w:rFonts w:ascii="Arial" w:hAnsi="Arial" w:cs="Arial"/>
          <w:color w:val="0079C7"/>
          <w:sz w:val="14"/>
          <w:szCs w:val="14"/>
          <w:lang w:val="ru-RU"/>
        </w:rPr>
        <w:t>на №</w:t>
      </w:r>
      <w:r>
        <w:rPr>
          <w:rFonts w:ascii="Times New Roman" w:hAnsi="Times New Roman"/>
          <w:sz w:val="24"/>
          <w:szCs w:val="24"/>
          <w:lang w:val="ru-RU"/>
        </w:rPr>
        <w:t xml:space="preserve">_________     </w:t>
      </w:r>
      <w:r>
        <w:rPr>
          <w:rFonts w:ascii="Arial" w:hAnsi="Arial" w:cs="Arial"/>
          <w:color w:val="0079C7"/>
          <w:sz w:val="14"/>
          <w:szCs w:val="14"/>
          <w:lang w:val="ru-RU"/>
        </w:rPr>
        <w:t xml:space="preserve">от   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347AEA" w:rsidRPr="00B10FC8" w:rsidRDefault="00347AE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694FE7" w:rsidRPr="00B10FC8" w:rsidRDefault="00AB7B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10FC8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694FE7" w:rsidRPr="00B10FC8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4FE7" w:rsidRPr="00B10FC8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4FE7" w:rsidRPr="00B10FC8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4FE7" w:rsidRPr="00B10FC8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4FE7" w:rsidRPr="00B10FC8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10FC8" w:rsidRPr="00400181" w:rsidRDefault="00B10FC8" w:rsidP="00347AE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79C7"/>
          <w:sz w:val="18"/>
          <w:szCs w:val="18"/>
          <w:lang w:val="ru-RU"/>
        </w:rPr>
      </w:pPr>
      <w:r w:rsidRPr="000A012A">
        <w:rPr>
          <w:rFonts w:ascii="Arial" w:hAnsi="Arial" w:cs="Arial"/>
          <w:color w:val="0079C7"/>
          <w:sz w:val="18"/>
          <w:szCs w:val="18"/>
          <w:lang w:val="ru-RU"/>
        </w:rPr>
        <w:t xml:space="preserve">195197, </w:t>
      </w:r>
      <w:r w:rsidR="00AB7BEC" w:rsidRPr="000A012A">
        <w:rPr>
          <w:rFonts w:ascii="Arial" w:hAnsi="Arial" w:cs="Arial"/>
          <w:color w:val="0079C7"/>
          <w:sz w:val="18"/>
          <w:szCs w:val="18"/>
          <w:lang w:val="ru-RU"/>
        </w:rPr>
        <w:t>Санкт-Петербург,</w:t>
      </w:r>
      <w:r w:rsidR="000A012A" w:rsidRPr="00400181">
        <w:rPr>
          <w:rFonts w:ascii="Arial" w:hAnsi="Arial" w:cs="Arial"/>
          <w:color w:val="0079C7"/>
          <w:sz w:val="18"/>
          <w:szCs w:val="18"/>
          <w:lang w:val="ru-RU"/>
        </w:rPr>
        <w:tab/>
      </w:r>
      <w:r w:rsidR="00F243FD" w:rsidRPr="00347AEA">
        <w:rPr>
          <w:rFonts w:ascii="Times New Roman" w:hAnsi="Times New Roman"/>
          <w:noProof/>
          <w:sz w:val="18"/>
          <w:szCs w:val="18"/>
          <w:lang w:val="ru-RU" w:eastAsia="ru-RU"/>
        </w:rPr>
        <w:drawing>
          <wp:inline distT="0" distB="0" distL="0" distR="0">
            <wp:extent cx="121285" cy="1092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BEC" w:rsidRPr="000A012A">
        <w:rPr>
          <w:rFonts w:ascii="Arial" w:hAnsi="Arial" w:cs="Arial"/>
          <w:color w:val="0079C7"/>
          <w:sz w:val="18"/>
          <w:szCs w:val="18"/>
          <w:lang w:val="ru-RU"/>
        </w:rPr>
        <w:t xml:space="preserve"> +</w:t>
      </w:r>
      <w:r w:rsidRPr="000A012A">
        <w:rPr>
          <w:rFonts w:ascii="Arial" w:hAnsi="Arial" w:cs="Arial"/>
          <w:color w:val="0079C7"/>
          <w:sz w:val="18"/>
          <w:szCs w:val="18"/>
          <w:lang w:val="ru-RU"/>
        </w:rPr>
        <w:t>7</w:t>
      </w:r>
      <w:r w:rsidR="00AB7BEC" w:rsidRPr="000A012A">
        <w:rPr>
          <w:rFonts w:ascii="Arial" w:hAnsi="Arial" w:cs="Arial"/>
          <w:color w:val="0079C7"/>
          <w:sz w:val="18"/>
          <w:szCs w:val="18"/>
          <w:lang w:val="ru-RU"/>
        </w:rPr>
        <w:t xml:space="preserve"> (</w:t>
      </w:r>
      <w:r w:rsidRPr="000A012A">
        <w:rPr>
          <w:rFonts w:ascii="Arial" w:hAnsi="Arial" w:cs="Arial"/>
          <w:color w:val="0079C7"/>
          <w:sz w:val="18"/>
          <w:szCs w:val="18"/>
          <w:lang w:val="ru-RU"/>
        </w:rPr>
        <w:t>812</w:t>
      </w:r>
      <w:r w:rsidR="00AB7BEC" w:rsidRPr="000A012A">
        <w:rPr>
          <w:rFonts w:ascii="Arial" w:hAnsi="Arial" w:cs="Arial"/>
          <w:color w:val="0079C7"/>
          <w:sz w:val="18"/>
          <w:szCs w:val="18"/>
          <w:lang w:val="ru-RU"/>
        </w:rPr>
        <w:t>)</w:t>
      </w:r>
      <w:r w:rsidR="000A012A" w:rsidRPr="000A012A">
        <w:rPr>
          <w:rFonts w:ascii="Arial" w:hAnsi="Arial" w:cs="Arial"/>
          <w:color w:val="0079C7"/>
          <w:sz w:val="18"/>
          <w:szCs w:val="18"/>
          <w:lang w:val="ru-RU"/>
        </w:rPr>
        <w:t xml:space="preserve"> 404 0656</w:t>
      </w:r>
    </w:p>
    <w:p w:rsidR="000A012A" w:rsidRPr="00347AEA" w:rsidRDefault="000A012A" w:rsidP="00347AE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79C7"/>
          <w:sz w:val="18"/>
          <w:szCs w:val="18"/>
          <w:lang w:val="ru-RU"/>
        </w:rPr>
      </w:pPr>
      <w:r w:rsidRPr="000A012A">
        <w:rPr>
          <w:rFonts w:ascii="Arial" w:hAnsi="Arial" w:cs="Arial"/>
          <w:color w:val="0079C7"/>
          <w:sz w:val="18"/>
          <w:szCs w:val="18"/>
          <w:lang w:val="ru-RU"/>
        </w:rPr>
        <w:t>пр. Металлистов, 116</w:t>
      </w:r>
      <w:r w:rsidR="00347AEA" w:rsidRPr="00347AEA">
        <w:rPr>
          <w:rFonts w:ascii="Arial" w:hAnsi="Arial" w:cs="Arial"/>
          <w:color w:val="0079C7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79C7"/>
          <w:sz w:val="18"/>
          <w:szCs w:val="18"/>
        </w:rPr>
        <w:t>A</w:t>
      </w:r>
      <w:r w:rsidRPr="00347AEA">
        <w:rPr>
          <w:rFonts w:ascii="Arial" w:hAnsi="Arial" w:cs="Arial"/>
          <w:color w:val="0079C7"/>
          <w:sz w:val="18"/>
          <w:szCs w:val="18"/>
          <w:lang w:val="ru-RU"/>
        </w:rPr>
        <w:t xml:space="preserve">, </w:t>
      </w:r>
      <w:r w:rsidR="00347AEA">
        <w:rPr>
          <w:rFonts w:ascii="Arial" w:hAnsi="Arial" w:cs="Arial"/>
          <w:color w:val="0079C7"/>
          <w:sz w:val="18"/>
          <w:szCs w:val="18"/>
          <w:lang w:val="ru-RU"/>
        </w:rPr>
        <w:t>п.15Н</w:t>
      </w:r>
      <w:r w:rsidRPr="00347AEA">
        <w:rPr>
          <w:rFonts w:ascii="Arial" w:hAnsi="Arial" w:cs="Arial"/>
          <w:color w:val="0079C7"/>
          <w:sz w:val="18"/>
          <w:szCs w:val="18"/>
          <w:lang w:val="ru-RU"/>
        </w:rPr>
        <w:tab/>
      </w:r>
      <w:r w:rsidR="00F243FD" w:rsidRPr="00347AEA">
        <w:rPr>
          <w:rFonts w:ascii="Times New Roman" w:hAnsi="Times New Roman"/>
          <w:noProof/>
          <w:sz w:val="18"/>
          <w:szCs w:val="18"/>
          <w:lang w:val="ru-RU" w:eastAsia="ru-RU"/>
        </w:rPr>
        <w:drawing>
          <wp:inline distT="0" distB="0" distL="0" distR="0">
            <wp:extent cx="121285" cy="109220"/>
            <wp:effectExtent l="0" t="0" r="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12A">
        <w:rPr>
          <w:rFonts w:ascii="Arial" w:hAnsi="Arial" w:cs="Arial"/>
          <w:color w:val="0079C7"/>
          <w:sz w:val="18"/>
          <w:szCs w:val="18"/>
          <w:lang w:val="ru-RU"/>
        </w:rPr>
        <w:t xml:space="preserve"> +7 (812) </w:t>
      </w:r>
      <w:r w:rsidRPr="00347AEA">
        <w:rPr>
          <w:rFonts w:ascii="Arial" w:hAnsi="Arial" w:cs="Arial"/>
          <w:color w:val="0079C7"/>
          <w:sz w:val="18"/>
          <w:szCs w:val="18"/>
          <w:lang w:val="ru-RU"/>
        </w:rPr>
        <w:t>922 4419</w:t>
      </w:r>
    </w:p>
    <w:p w:rsidR="00694FE7" w:rsidRPr="000A012A" w:rsidRDefault="00F243FD" w:rsidP="00347AE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18"/>
          <w:szCs w:val="18"/>
          <w:lang w:val="ru-RU"/>
        </w:rPr>
      </w:pPr>
      <w:r w:rsidRPr="00F243FD">
        <w:rPr>
          <w:rFonts w:ascii="Times New Roman" w:hAnsi="Times New Roman"/>
          <w:noProof/>
          <w:sz w:val="18"/>
          <w:szCs w:val="18"/>
          <w:lang w:val="ru-RU" w:eastAsia="ru-RU"/>
        </w:rPr>
        <w:t xml:space="preserve">                        </w:t>
      </w:r>
      <w:r w:rsidR="00053860">
        <w:rPr>
          <w:rFonts w:ascii="Times New Roman" w:hAnsi="Times New Roman"/>
          <w:noProof/>
          <w:sz w:val="18"/>
          <w:szCs w:val="18"/>
          <w:lang w:val="ru-RU" w:eastAsia="ru-RU"/>
        </w:rPr>
        <w:t xml:space="preserve">                               </w:t>
      </w:r>
      <w:r w:rsidRPr="00347AEA">
        <w:rPr>
          <w:rFonts w:ascii="Times New Roman" w:hAnsi="Times New Roman"/>
          <w:noProof/>
          <w:sz w:val="18"/>
          <w:szCs w:val="18"/>
          <w:lang w:val="ru-RU" w:eastAsia="ru-RU"/>
        </w:rPr>
        <w:drawing>
          <wp:inline distT="0" distB="0" distL="0" distR="0">
            <wp:extent cx="139065" cy="9715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860">
        <w:rPr>
          <w:rFonts w:ascii="Times New Roman" w:hAnsi="Times New Roman"/>
          <w:noProof/>
          <w:sz w:val="18"/>
          <w:szCs w:val="18"/>
          <w:lang w:val="ru-RU" w:eastAsia="ru-RU"/>
        </w:rPr>
        <w:t xml:space="preserve"> </w:t>
      </w:r>
      <w:r w:rsidRPr="00F243FD">
        <w:rPr>
          <w:rFonts w:ascii="Arial" w:hAnsi="Arial" w:cs="Arial"/>
          <w:color w:val="0079C7"/>
          <w:sz w:val="18"/>
          <w:szCs w:val="18"/>
          <w:lang w:val="ru-RU"/>
        </w:rPr>
        <w:t>info@associationcbt.ru</w:t>
      </w:r>
    </w:p>
    <w:p w:rsidR="00694FE7" w:rsidRPr="00400181" w:rsidRDefault="00F243FD" w:rsidP="00F243FD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  <w:sectPr w:rsidR="00694FE7" w:rsidRPr="00400181" w:rsidSect="00347AEA">
          <w:pgSz w:w="11900" w:h="16838"/>
          <w:pgMar w:top="1440" w:right="1080" w:bottom="1440" w:left="1240" w:header="720" w:footer="720" w:gutter="0"/>
          <w:cols w:num="2" w:space="1700" w:equalWidth="0">
            <w:col w:w="3722" w:space="1275"/>
            <w:col w:w="4583"/>
          </w:cols>
          <w:noEndnote/>
        </w:sectPr>
      </w:pPr>
      <w:r w:rsidRPr="00F243FD">
        <w:rPr>
          <w:rFonts w:ascii="Arial" w:hAnsi="Arial" w:cs="Arial"/>
          <w:color w:val="0079C7"/>
          <w:sz w:val="18"/>
          <w:szCs w:val="18"/>
          <w:lang w:val="ru-RU"/>
        </w:rPr>
        <w:t xml:space="preserve">                  </w:t>
      </w:r>
      <w:r w:rsidR="00053860">
        <w:rPr>
          <w:rFonts w:ascii="Arial" w:hAnsi="Arial" w:cs="Arial"/>
          <w:color w:val="0079C7"/>
          <w:sz w:val="18"/>
          <w:szCs w:val="18"/>
          <w:lang w:val="ru-RU"/>
        </w:rPr>
        <w:t xml:space="preserve">                                </w:t>
      </w:r>
      <w:r w:rsidRPr="00347AEA">
        <w:rPr>
          <w:rFonts w:ascii="Times New Roman" w:hAnsi="Times New Roman"/>
          <w:noProof/>
          <w:sz w:val="18"/>
          <w:szCs w:val="18"/>
          <w:lang w:val="ru-RU" w:eastAsia="ru-RU"/>
        </w:rPr>
        <w:drawing>
          <wp:inline distT="0" distB="0" distL="0" distR="0">
            <wp:extent cx="139065" cy="13906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BEC" w:rsidRPr="000A012A">
        <w:rPr>
          <w:rFonts w:ascii="Arial" w:hAnsi="Arial" w:cs="Arial"/>
          <w:color w:val="0079C7"/>
          <w:sz w:val="18"/>
          <w:szCs w:val="18"/>
          <w:lang w:val="ru-RU"/>
        </w:rPr>
        <w:t xml:space="preserve"> </w:t>
      </w:r>
      <w:r w:rsidR="00AB7BEC" w:rsidRPr="000A012A">
        <w:rPr>
          <w:rFonts w:ascii="Arial" w:hAnsi="Arial" w:cs="Arial"/>
          <w:color w:val="0079C7"/>
          <w:sz w:val="18"/>
          <w:szCs w:val="18"/>
        </w:rPr>
        <w:t>www</w:t>
      </w:r>
      <w:r w:rsidR="00AB7BEC" w:rsidRPr="000A012A">
        <w:rPr>
          <w:rFonts w:ascii="Arial" w:hAnsi="Arial" w:cs="Arial"/>
          <w:color w:val="0079C7"/>
          <w:sz w:val="18"/>
          <w:szCs w:val="18"/>
          <w:lang w:val="ru-RU"/>
        </w:rPr>
        <w:t>.</w:t>
      </w:r>
      <w:r>
        <w:rPr>
          <w:rFonts w:ascii="Arial" w:hAnsi="Arial" w:cs="Arial"/>
          <w:color w:val="0079C7"/>
          <w:sz w:val="18"/>
          <w:szCs w:val="18"/>
        </w:rPr>
        <w:t>association</w:t>
      </w:r>
      <w:r w:rsidR="00AB7BEC" w:rsidRPr="000A012A">
        <w:rPr>
          <w:rFonts w:ascii="Arial" w:hAnsi="Arial" w:cs="Arial"/>
          <w:color w:val="0079C7"/>
          <w:sz w:val="18"/>
          <w:szCs w:val="18"/>
        </w:rPr>
        <w:t>cbt</w:t>
      </w:r>
      <w:r w:rsidR="00AB7BEC" w:rsidRPr="000A012A">
        <w:rPr>
          <w:rFonts w:ascii="Arial" w:hAnsi="Arial" w:cs="Arial"/>
          <w:color w:val="0079C7"/>
          <w:sz w:val="18"/>
          <w:szCs w:val="18"/>
          <w:lang w:val="ru-RU"/>
        </w:rPr>
        <w:t>.</w:t>
      </w:r>
      <w:r w:rsidR="00AB7BEC" w:rsidRPr="000A012A">
        <w:rPr>
          <w:rFonts w:ascii="Arial" w:hAnsi="Arial" w:cs="Arial"/>
          <w:color w:val="0079C7"/>
          <w:sz w:val="18"/>
          <w:szCs w:val="18"/>
        </w:rPr>
        <w:t>r</w:t>
      </w:r>
      <w:r w:rsidR="00347AEA">
        <w:rPr>
          <w:rFonts w:ascii="Arial" w:hAnsi="Arial" w:cs="Arial"/>
          <w:color w:val="0079C7"/>
          <w:sz w:val="18"/>
          <w:szCs w:val="18"/>
        </w:rPr>
        <w:t>u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ind w:left="1843"/>
        <w:rPr>
          <w:b/>
          <w:color w:val="2E74B5" w:themeColor="accent1" w:themeShade="BF"/>
          <w:sz w:val="28"/>
          <w:szCs w:val="28"/>
        </w:rPr>
      </w:pPr>
      <w:r w:rsidRPr="008F3FF8">
        <w:rPr>
          <w:b/>
          <w:color w:val="2E74B5" w:themeColor="accent1" w:themeShade="BF"/>
          <w:sz w:val="28"/>
          <w:szCs w:val="28"/>
        </w:rPr>
        <w:lastRenderedPageBreak/>
        <w:t>Анкета начинающего КПТ-терапевта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1.    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ФИО: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2.     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Возраст: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3.     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ВУЗ: 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5.     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>С какими пациентами / клиентами имеете опыт психотерапевтической работы: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6.     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>Какие обучающие программы и тренинги по психотерапии / психологическому консультированию проходили:</w:t>
      </w:r>
    </w:p>
    <w:p w:rsidR="008F3FF8" w:rsidRPr="008F3FF8" w:rsidRDefault="008F3FF8" w:rsidP="008F3FF8">
      <w:pPr>
        <w:rPr>
          <w:rFonts w:ascii="Times New Roman" w:hAnsi="Times New Roman"/>
          <w:bCs/>
          <w:color w:val="2E74B5" w:themeColor="accent1" w:themeShade="BF"/>
          <w:sz w:val="24"/>
          <w:szCs w:val="28"/>
          <w:lang w:val="ru-RU"/>
        </w:rPr>
      </w:pPr>
      <w:r w:rsidRPr="008F3FF8">
        <w:rPr>
          <w:rFonts w:ascii="Times New Roman" w:hAnsi="Times New Roman"/>
          <w:color w:val="2E74B5" w:themeColor="accent1" w:themeShade="BF"/>
          <w:sz w:val="24"/>
          <w:szCs w:val="28"/>
          <w:lang w:val="ru-RU"/>
        </w:rPr>
        <w:t>7.</w:t>
      </w:r>
      <w:r w:rsidRPr="008F3FF8">
        <w:rPr>
          <w:rFonts w:ascii="Times New Roman" w:hAnsi="Times New Roman"/>
          <w:color w:val="2E74B5" w:themeColor="accent1" w:themeShade="BF"/>
          <w:sz w:val="24"/>
          <w:szCs w:val="28"/>
        </w:rPr>
        <w:t> </w:t>
      </w:r>
      <w:r w:rsidRPr="008F3FF8">
        <w:rPr>
          <w:rFonts w:ascii="Times New Roman" w:hAnsi="Times New Roman"/>
          <w:color w:val="2E74B5" w:themeColor="accent1" w:themeShade="BF"/>
          <w:sz w:val="24"/>
          <w:szCs w:val="28"/>
          <w:lang w:val="ru-RU"/>
        </w:rPr>
        <w:t xml:space="preserve"> </w:t>
      </w:r>
      <w:r w:rsidRPr="008F3FF8">
        <w:rPr>
          <w:rFonts w:ascii="Times New Roman" w:hAnsi="Times New Roman"/>
          <w:color w:val="2E74B5" w:themeColor="accent1" w:themeShade="BF"/>
          <w:sz w:val="24"/>
          <w:szCs w:val="28"/>
        </w:rPr>
        <w:t> </w:t>
      </w:r>
      <w:r w:rsidRPr="008F3FF8">
        <w:rPr>
          <w:rFonts w:ascii="Times New Roman" w:hAnsi="Times New Roman"/>
          <w:color w:val="2E74B5" w:themeColor="accent1" w:themeShade="BF"/>
          <w:sz w:val="24"/>
          <w:szCs w:val="28"/>
          <w:lang w:val="ru-RU"/>
        </w:rPr>
        <w:t xml:space="preserve"> Ваши основные преподаватели в области психотерапии: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8.     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Кто из психотерапевтов является для Вас профессиональным авторитетом: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9.     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Основания для выбора КБТ в качестве специализации: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10. 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Основания для выбора нашей учебной программы: 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11. 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Как Вы оцениваете уровень своих знаний в области КБТ: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12. 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Заинтересованы ли Вы в прохождении долгосрочной обучающей программы по КБТ?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>
        <w:rPr>
          <w:color w:val="2E74B5" w:themeColor="accent1" w:themeShade="BF"/>
          <w:szCs w:val="28"/>
        </w:rPr>
        <w:t>Почему?</w:t>
      </w:r>
      <w:bookmarkStart w:id="1" w:name="_GoBack"/>
      <w:bookmarkEnd w:id="1"/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13. 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Ведете ли Вы собственные обучающие программы по психотерапии?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t>14. 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 xml:space="preserve">Собираетесь ли Вы вести обучающие программы по КБТ? </w:t>
      </w:r>
    </w:p>
    <w:p w:rsidR="008F3FF8" w:rsidRPr="008F3FF8" w:rsidRDefault="008F3FF8" w:rsidP="008F3FF8">
      <w:pPr>
        <w:pStyle w:val="a9"/>
        <w:shd w:val="clear" w:color="auto" w:fill="FFFFFF"/>
        <w:spacing w:line="276" w:lineRule="auto"/>
        <w:rPr>
          <w:color w:val="2E74B5" w:themeColor="accent1" w:themeShade="BF"/>
          <w:szCs w:val="28"/>
        </w:rPr>
      </w:pPr>
      <w:r w:rsidRPr="008F3FF8">
        <w:rPr>
          <w:color w:val="2E74B5" w:themeColor="accent1" w:themeShade="BF"/>
          <w:szCs w:val="28"/>
        </w:rPr>
        <w:lastRenderedPageBreak/>
        <w:t>15. </w:t>
      </w:r>
      <w:r w:rsidRPr="008F3FF8">
        <w:rPr>
          <w:rStyle w:val="apple-converted-space"/>
          <w:color w:val="2E74B5" w:themeColor="accent1" w:themeShade="BF"/>
          <w:szCs w:val="28"/>
        </w:rPr>
        <w:t> </w:t>
      </w:r>
      <w:r w:rsidRPr="008F3FF8">
        <w:rPr>
          <w:color w:val="2E74B5" w:themeColor="accent1" w:themeShade="BF"/>
          <w:szCs w:val="28"/>
        </w:rPr>
        <w:t>Назовите свои любимые книги по психотерапии (за последние 3 мес):</w:t>
      </w:r>
    </w:p>
    <w:p w:rsidR="008F3FF8" w:rsidRPr="008F3FF8" w:rsidRDefault="008F3FF8" w:rsidP="008F3FF8">
      <w:pPr>
        <w:rPr>
          <w:color w:val="2E74B5" w:themeColor="accent1" w:themeShade="BF"/>
          <w:sz w:val="28"/>
          <w:szCs w:val="28"/>
          <w:lang w:val="ru-RU"/>
        </w:rPr>
      </w:pPr>
    </w:p>
    <w:p w:rsidR="00694FE7" w:rsidRPr="008F3FF8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E74B5" w:themeColor="accent1" w:themeShade="BF"/>
          <w:sz w:val="24"/>
          <w:szCs w:val="24"/>
          <w:lang w:val="ru-RU"/>
        </w:rPr>
      </w:pPr>
    </w:p>
    <w:p w:rsidR="00694FE7" w:rsidRPr="008F3FF8" w:rsidRDefault="00694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E74B5" w:themeColor="accent1" w:themeShade="BF"/>
          <w:sz w:val="24"/>
          <w:szCs w:val="24"/>
          <w:lang w:val="ru-RU"/>
        </w:rPr>
      </w:pPr>
    </w:p>
    <w:p w:rsidR="00694FE7" w:rsidRPr="00B10FC8" w:rsidRDefault="00694FE7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694FE7" w:rsidRPr="00B10FC8" w:rsidRDefault="00694FE7" w:rsidP="00B10FC8">
      <w:pPr>
        <w:widowControl w:val="0"/>
        <w:tabs>
          <w:tab w:val="left" w:pos="1180"/>
          <w:tab w:val="left" w:pos="1880"/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94FE7" w:rsidRPr="00B10FC8" w:rsidSect="00E960D3">
      <w:type w:val="continuous"/>
      <w:pgSz w:w="11900" w:h="16838"/>
      <w:pgMar w:top="1440" w:right="1440" w:bottom="1440" w:left="1180" w:header="720" w:footer="720" w:gutter="0"/>
      <w:cols w:space="1700" w:equalWidth="0">
        <w:col w:w="9280" w:space="1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D9" w:rsidRDefault="001F7AD9" w:rsidP="00117249">
      <w:pPr>
        <w:spacing w:after="0" w:line="240" w:lineRule="auto"/>
      </w:pPr>
      <w:r>
        <w:separator/>
      </w:r>
    </w:p>
  </w:endnote>
  <w:endnote w:type="continuationSeparator" w:id="0">
    <w:p w:rsidR="001F7AD9" w:rsidRDefault="001F7AD9" w:rsidP="0011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D9" w:rsidRDefault="001F7AD9" w:rsidP="00117249">
      <w:pPr>
        <w:spacing w:after="0" w:line="240" w:lineRule="auto"/>
      </w:pPr>
      <w:r>
        <w:separator/>
      </w:r>
    </w:p>
  </w:footnote>
  <w:footnote w:type="continuationSeparator" w:id="0">
    <w:p w:rsidR="001F7AD9" w:rsidRDefault="001F7AD9" w:rsidP="00117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FD"/>
    <w:rsid w:val="00053860"/>
    <w:rsid w:val="000A012A"/>
    <w:rsid w:val="000C6F75"/>
    <w:rsid w:val="00117249"/>
    <w:rsid w:val="001C3448"/>
    <w:rsid w:val="001F7AD9"/>
    <w:rsid w:val="00347AEA"/>
    <w:rsid w:val="00400181"/>
    <w:rsid w:val="00694FE7"/>
    <w:rsid w:val="008F3FF8"/>
    <w:rsid w:val="009A3AB4"/>
    <w:rsid w:val="009B1D40"/>
    <w:rsid w:val="009C18A5"/>
    <w:rsid w:val="00A96540"/>
    <w:rsid w:val="00AB7BEC"/>
    <w:rsid w:val="00B10FC8"/>
    <w:rsid w:val="00BD4649"/>
    <w:rsid w:val="00BF64BA"/>
    <w:rsid w:val="00D57425"/>
    <w:rsid w:val="00D901D2"/>
    <w:rsid w:val="00E960D3"/>
    <w:rsid w:val="00F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06CB0-E6A7-4769-A748-966508B1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249"/>
  </w:style>
  <w:style w:type="paragraph" w:styleId="a7">
    <w:name w:val="footer"/>
    <w:basedOn w:val="a"/>
    <w:link w:val="a8"/>
    <w:uiPriority w:val="99"/>
    <w:semiHidden/>
    <w:unhideWhenUsed/>
    <w:rsid w:val="0011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249"/>
  </w:style>
  <w:style w:type="paragraph" w:styleId="a9">
    <w:name w:val="Normal (Web)"/>
    <w:basedOn w:val="a"/>
    <w:uiPriority w:val="99"/>
    <w:unhideWhenUsed/>
    <w:rsid w:val="00117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F3FF8"/>
  </w:style>
  <w:style w:type="paragraph" w:styleId="aa">
    <w:name w:val="No Spacing"/>
    <w:uiPriority w:val="1"/>
    <w:qFormat/>
    <w:rsid w:val="008F3FF8"/>
    <w:rPr>
      <w:rFonts w:ascii="Times New Roman" w:eastAsiaTheme="minorEastAsia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Documents\&#1040;&#1089;&#1089;&#1086;&#1094;&#1080;&#1072;&#1094;&#1080;&#1103;\&#1072;&#1089;&#1089;&#1086;&#1094;&#1080;&#1072;&#1094;&#1080;&#1103;_&#1088;&#1091;&#1089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ассоциация_русский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Andrey</dc:creator>
  <cp:keywords/>
  <cp:lastModifiedBy>Алиса Ковпак</cp:lastModifiedBy>
  <cp:revision>2</cp:revision>
  <dcterms:created xsi:type="dcterms:W3CDTF">2015-03-25T20:10:00Z</dcterms:created>
  <dcterms:modified xsi:type="dcterms:W3CDTF">2015-03-25T20:10:00Z</dcterms:modified>
</cp:coreProperties>
</file>